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4ECC" w14:textId="77777777" w:rsidR="00527D10" w:rsidRPr="00244ADD" w:rsidRDefault="00527D10" w:rsidP="00527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DD">
        <w:rPr>
          <w:rFonts w:ascii="Times New Roman" w:hAnsi="Times New Roman" w:cs="Times New Roman"/>
          <w:b/>
          <w:sz w:val="24"/>
          <w:szCs w:val="24"/>
        </w:rPr>
        <w:t>ЗАЯВ</w:t>
      </w:r>
      <w:r>
        <w:rPr>
          <w:rFonts w:ascii="Times New Roman" w:hAnsi="Times New Roman" w:cs="Times New Roman"/>
          <w:b/>
          <w:sz w:val="24"/>
          <w:szCs w:val="24"/>
        </w:rPr>
        <w:t>КА</w:t>
      </w:r>
    </w:p>
    <w:p w14:paraId="70D6DECB" w14:textId="77777777" w:rsidR="00527D10" w:rsidRPr="00244ADD" w:rsidRDefault="00527D10" w:rsidP="00527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ADD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4F4629">
        <w:rPr>
          <w:rFonts w:ascii="Times New Roman" w:hAnsi="Times New Roman" w:cs="Times New Roman"/>
          <w:b/>
          <w:sz w:val="24"/>
          <w:szCs w:val="24"/>
        </w:rPr>
        <w:t>межрегиональ</w:t>
      </w:r>
      <w:r>
        <w:rPr>
          <w:rFonts w:ascii="Times New Roman" w:hAnsi="Times New Roman" w:cs="Times New Roman"/>
          <w:b/>
          <w:sz w:val="24"/>
          <w:szCs w:val="24"/>
        </w:rPr>
        <w:t>ной</w:t>
      </w:r>
      <w:r w:rsidRPr="004F4629">
        <w:rPr>
          <w:rFonts w:ascii="Times New Roman" w:hAnsi="Times New Roman" w:cs="Times New Roman"/>
          <w:b/>
          <w:sz w:val="24"/>
          <w:szCs w:val="24"/>
        </w:rPr>
        <w:t xml:space="preserve"> бизнес-мисси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7E2E0728" w14:textId="77777777" w:rsidR="00527D10" w:rsidRPr="00244ADD" w:rsidRDefault="00527D10" w:rsidP="00527D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40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960"/>
        <w:gridCol w:w="425"/>
        <w:gridCol w:w="143"/>
        <w:gridCol w:w="1417"/>
        <w:gridCol w:w="708"/>
        <w:gridCol w:w="560"/>
        <w:gridCol w:w="1209"/>
        <w:gridCol w:w="534"/>
        <w:gridCol w:w="816"/>
        <w:gridCol w:w="530"/>
        <w:gridCol w:w="1738"/>
      </w:tblGrid>
      <w:tr w:rsidR="00527D10" w:rsidRPr="00244ADD" w14:paraId="06F55B5C" w14:textId="77777777" w:rsidTr="0071598E">
        <w:trPr>
          <w:trHeight w:val="340"/>
        </w:trPr>
        <w:tc>
          <w:tcPr>
            <w:tcW w:w="10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D57BA6" w14:textId="77777777" w:rsidR="00527D10" w:rsidRPr="00244ADD" w:rsidRDefault="00527D10" w:rsidP="007159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DD">
              <w:rPr>
                <w:rFonts w:ascii="Times New Roman" w:hAnsi="Times New Roman" w:cs="Times New Roman"/>
                <w:b/>
                <w:szCs w:val="24"/>
              </w:rPr>
              <w:t xml:space="preserve">Информация о субъекте МСП </w:t>
            </w:r>
          </w:p>
        </w:tc>
      </w:tr>
      <w:tr w:rsidR="00527D10" w:rsidRPr="00244ADD" w14:paraId="39C28C04" w14:textId="77777777" w:rsidTr="0071598E">
        <w:trPr>
          <w:trHeight w:val="263"/>
        </w:trPr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BE99EA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Наименование субъекта МСП (полное, краткое)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500A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D10" w:rsidRPr="00244ADD" w14:paraId="64874096" w14:textId="77777777" w:rsidTr="0071598E">
        <w:trPr>
          <w:trHeight w:val="263"/>
        </w:trPr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823D02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Адрес государственной регистрации субъекта МСП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6179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D10" w:rsidRPr="00244ADD" w14:paraId="28554CAD" w14:textId="77777777" w:rsidTr="0071598E">
        <w:trPr>
          <w:trHeight w:val="263"/>
        </w:trPr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C5AE55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Фактический адрес субъекта МСП (почтовый адрес)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5AD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D10" w:rsidRPr="00244ADD" w14:paraId="56CDE5D1" w14:textId="77777777" w:rsidTr="0071598E">
        <w:trPr>
          <w:trHeight w:val="2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6B3F9E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ОГРН/ОГРНИП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8823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976461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C9E2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7CBA0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A1E1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D10" w:rsidRPr="00244ADD" w14:paraId="7568B62F" w14:textId="77777777" w:rsidTr="0071598E">
        <w:trPr>
          <w:trHeight w:val="263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F65BCB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ОКВЭД (основной)</w:t>
            </w: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3E8F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D10" w:rsidRPr="00244ADD" w14:paraId="1D46CDB0" w14:textId="77777777" w:rsidTr="0071598E">
        <w:trPr>
          <w:trHeight w:val="263"/>
        </w:trPr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2218CB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1C97">
              <w:rPr>
                <w:rFonts w:ascii="Times New Roman" w:hAnsi="Times New Roman" w:cs="Times New Roman"/>
              </w:rPr>
              <w:t>Желаемое место посещения в рамках Бизнес-миссии (три региона РФ</w:t>
            </w:r>
            <w:r>
              <w:rPr>
                <w:rFonts w:ascii="Times New Roman" w:hAnsi="Times New Roman" w:cs="Times New Roman"/>
              </w:rPr>
              <w:t xml:space="preserve"> по приоритету</w:t>
            </w:r>
            <w:r w:rsidRPr="00751C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F6FE" w14:textId="77777777" w:rsidR="00527D10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899408C" w14:textId="77777777" w:rsidR="00527D10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7A4DFF44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527D10" w:rsidRPr="00244ADD" w14:paraId="34969E4E" w14:textId="77777777" w:rsidTr="0071598E">
        <w:trPr>
          <w:trHeight w:val="263"/>
        </w:trPr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4DA7B0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 xml:space="preserve">Краткое описание деятельности </w:t>
            </w:r>
            <w:r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11A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D10" w:rsidRPr="00244ADD" w14:paraId="11FE56FA" w14:textId="77777777" w:rsidTr="0071598E">
        <w:trPr>
          <w:trHeight w:val="263"/>
        </w:trPr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143D38E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поездки; желаемая аудитория, предполагаемые партнеры и направление их деятельности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B16B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D10" w:rsidRPr="00244ADD" w14:paraId="4EE6EE4B" w14:textId="77777777" w:rsidTr="0071598E">
        <w:trPr>
          <w:trHeight w:val="263"/>
        </w:trPr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5B6718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 xml:space="preserve">Субъект МСП осуществляет деятельность на территории Томской области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FF59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 xml:space="preserve">Да/Нет *нужное </w:t>
            </w:r>
            <w:r>
              <w:rPr>
                <w:rFonts w:ascii="Times New Roman" w:hAnsi="Times New Roman" w:cs="Times New Roman"/>
              </w:rPr>
              <w:t>подчеркнуть</w:t>
            </w:r>
          </w:p>
        </w:tc>
      </w:tr>
      <w:tr w:rsidR="00527D10" w:rsidRPr="00244ADD" w14:paraId="6B1D8EC0" w14:textId="77777777" w:rsidTr="0071598E">
        <w:trPr>
          <w:trHeight w:val="263"/>
        </w:trPr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50A1EB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Субъект МСП включен в реестр субъектов МСП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72B7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 xml:space="preserve">Да/Нет *нужное </w:t>
            </w:r>
            <w:r>
              <w:rPr>
                <w:rFonts w:ascii="Times New Roman" w:hAnsi="Times New Roman" w:cs="Times New Roman"/>
              </w:rPr>
              <w:t>подчеркнуть</w:t>
            </w:r>
          </w:p>
        </w:tc>
      </w:tr>
      <w:tr w:rsidR="00527D10" w:rsidRPr="00244ADD" w14:paraId="07453865" w14:textId="77777777" w:rsidTr="0071598E">
        <w:trPr>
          <w:cantSplit/>
          <w:trHeight w:val="340"/>
        </w:trPr>
        <w:tc>
          <w:tcPr>
            <w:tcW w:w="10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A4566" w14:textId="77777777" w:rsidR="00527D10" w:rsidRPr="00244ADD" w:rsidRDefault="00527D10" w:rsidP="007159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DD">
              <w:rPr>
                <w:rFonts w:ascii="Times New Roman" w:hAnsi="Times New Roman" w:cs="Times New Roman"/>
                <w:b/>
                <w:szCs w:val="24"/>
              </w:rPr>
              <w:t>Контактные данные субъекта МСП</w:t>
            </w:r>
          </w:p>
        </w:tc>
      </w:tr>
      <w:tr w:rsidR="00527D10" w:rsidRPr="00244ADD" w14:paraId="4D26DA65" w14:textId="77777777" w:rsidTr="0071598E">
        <w:trPr>
          <w:cantSplit/>
          <w:trHeight w:val="666"/>
        </w:trPr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91221C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ФИО, должность (ответственного сотрудника)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2E1E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3F33D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Рабочий телефон (код города + номер)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49CB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27D10" w:rsidRPr="00244ADD" w14:paraId="3B48CF22" w14:textId="77777777" w:rsidTr="0071598E">
        <w:trPr>
          <w:trHeight w:val="356"/>
        </w:trPr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9532E0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</w:rPr>
              <w:t>Мобильный телефон для связи с представителем субъекта МСП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A195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C7B50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ADD">
              <w:rPr>
                <w:rFonts w:ascii="Times New Roman" w:hAnsi="Times New Roman" w:cs="Times New Roman"/>
                <w:lang w:val="en-US"/>
              </w:rPr>
              <w:t>E</w:t>
            </w:r>
            <w:r w:rsidRPr="00244ADD">
              <w:rPr>
                <w:rFonts w:ascii="Times New Roman" w:hAnsi="Times New Roman" w:cs="Times New Roman"/>
              </w:rPr>
              <w:t>-</w:t>
            </w:r>
            <w:r w:rsidRPr="00244ADD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004" w14:textId="77777777" w:rsidR="00527D10" w:rsidRPr="00244ADD" w:rsidRDefault="00527D10" w:rsidP="0071598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33F117B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D60CE">
        <w:rPr>
          <w:rFonts w:ascii="Times New Roman" w:hAnsi="Times New Roman" w:cs="Times New Roman"/>
          <w:lang w:eastAsia="ru-RU"/>
        </w:rPr>
        <w:t xml:space="preserve">Настоящим я_____________________________________________________________, даю согласие </w:t>
      </w:r>
      <w:r w:rsidRPr="00ED60CE">
        <w:rPr>
          <w:rFonts w:ascii="Times New Roman" w:hAnsi="Times New Roman" w:cs="Times New Roman"/>
          <w:b/>
          <w:lang w:eastAsia="ru-RU"/>
        </w:rPr>
        <w:t>Некоммерческой организации «Фонд развития бизнеса» (адрес: 634050, г. Томск, Московский тракт, 12, 3 этаж, ИНН 7017999672) (далее – Фонд), Департаменту по развитию инновационной и предпринимательской деятельности Томской области, органам государственного финансового контроля, специализированной организации</w:t>
      </w:r>
      <w:r w:rsidRPr="00ED60CE">
        <w:rPr>
          <w:rFonts w:ascii="Times New Roman" w:hAnsi="Times New Roman" w:cs="Times New Roman"/>
          <w:lang w:eastAsia="ru-RU"/>
        </w:rPr>
        <w:t xml:space="preserve"> свободно, своей волей и в своем интересе на обработку информации, составляющей мои персональные данные в целях рассмотрения подписанной мной Заявки на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Pr="004F4629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межрегиональных бизнес-миссиях на территории Российской Федерации</w:t>
      </w:r>
      <w:r>
        <w:rPr>
          <w:rFonts w:ascii="Times New Roman" w:hAnsi="Times New Roman" w:cs="Times New Roman"/>
          <w:lang w:eastAsia="ru-RU"/>
        </w:rPr>
        <w:t>.</w:t>
      </w:r>
    </w:p>
    <w:p w14:paraId="558E9C7C" w14:textId="77777777" w:rsidR="00527D10" w:rsidRPr="00ED60CE" w:rsidRDefault="00527D10" w:rsidP="00527D10">
      <w:pPr>
        <w:pStyle w:val="Default"/>
        <w:spacing w:before="240" w:after="200" w:line="300" w:lineRule="exact"/>
        <w:ind w:firstLine="567"/>
        <w:contextualSpacing/>
        <w:jc w:val="both"/>
        <w:rPr>
          <w:sz w:val="22"/>
          <w:szCs w:val="22"/>
          <w:lang w:eastAsia="ru-RU"/>
        </w:rPr>
      </w:pPr>
      <w:r w:rsidRPr="00ED60CE">
        <w:rPr>
          <w:sz w:val="22"/>
          <w:szCs w:val="22"/>
          <w:lang w:eastAsia="ru-RU"/>
        </w:rPr>
        <w:t xml:space="preserve">Настоящее согласие предоставляется на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любых действий в отношении моих персональных данных, которые необходимы или желаемы для достижения  указанных  выше  целей, предусмотренных  Федеральным  </w:t>
      </w:r>
      <w:hyperlink r:id="rId4" w:history="1">
        <w:r w:rsidRPr="00ED60CE">
          <w:rPr>
            <w:sz w:val="22"/>
            <w:szCs w:val="22"/>
            <w:lang w:eastAsia="ru-RU"/>
          </w:rPr>
          <w:t>законом</w:t>
        </w:r>
      </w:hyperlink>
      <w:r w:rsidRPr="00ED60CE">
        <w:rPr>
          <w:sz w:val="22"/>
          <w:szCs w:val="22"/>
          <w:lang w:eastAsia="ru-RU"/>
        </w:rPr>
        <w:t xml:space="preserve">  от 27 июля 2006 года № 152-ФЗ «О персональных данных», неавтоматизированным и автоматизированным способами обработки.</w:t>
      </w:r>
    </w:p>
    <w:p w14:paraId="5B16242D" w14:textId="77777777" w:rsidR="00527D10" w:rsidRPr="00ED60CE" w:rsidRDefault="00527D10" w:rsidP="00527D10">
      <w:pPr>
        <w:pStyle w:val="Default"/>
        <w:spacing w:before="240" w:after="200" w:line="300" w:lineRule="exact"/>
        <w:ind w:firstLine="567"/>
        <w:contextualSpacing/>
        <w:jc w:val="both"/>
        <w:rPr>
          <w:sz w:val="22"/>
          <w:szCs w:val="22"/>
          <w:lang w:eastAsia="ru-RU"/>
        </w:rPr>
      </w:pPr>
      <w:r w:rsidRPr="00ED60CE">
        <w:rPr>
          <w:sz w:val="22"/>
          <w:szCs w:val="22"/>
          <w:lang w:eastAsia="ru-RU"/>
        </w:rPr>
        <w:t xml:space="preserve">Настоящее согласие вступает в силу со дня его подписания, действует в течение неопределенного срока и может быть отозвано на основании письменного Заявления в Некоммерческую организацию «Фонд развития бизнеса» по адресу, указанному в настоящем согласии. </w:t>
      </w:r>
    </w:p>
    <w:p w14:paraId="7B76B819" w14:textId="77777777" w:rsidR="00527D10" w:rsidRPr="00ED60CE" w:rsidRDefault="00527D10" w:rsidP="00527D10">
      <w:pPr>
        <w:pStyle w:val="Default"/>
        <w:pBdr>
          <w:bottom w:val="single" w:sz="12" w:space="1" w:color="auto"/>
        </w:pBdr>
        <w:spacing w:before="240" w:after="200" w:line="300" w:lineRule="exact"/>
        <w:ind w:firstLine="567"/>
        <w:contextualSpacing/>
        <w:jc w:val="both"/>
        <w:rPr>
          <w:sz w:val="22"/>
          <w:szCs w:val="22"/>
          <w:lang w:eastAsia="ru-RU"/>
        </w:rPr>
      </w:pPr>
      <w:r w:rsidRPr="00ED60CE">
        <w:rPr>
          <w:sz w:val="22"/>
          <w:szCs w:val="22"/>
          <w:lang w:eastAsia="ru-RU"/>
        </w:rPr>
        <w:t xml:space="preserve">В случае отзыва субъектом персональных данных или его представителем согласия на обработку персональных данных Некоммерческая организация «Фонд развития бизнеса» вправе продолжить </w:t>
      </w:r>
      <w:r w:rsidRPr="00ED60CE">
        <w:rPr>
          <w:sz w:val="22"/>
          <w:szCs w:val="22"/>
          <w:lang w:eastAsia="ru-RU"/>
        </w:rPr>
        <w:lastRenderedPageBreak/>
        <w:t>обработку персональных данных без согласия субъекта персональных данных при наличии оснований, указанных в Федеральном законе от 27.07.2006 № 152-ФЗ «О персональных данных».</w:t>
      </w:r>
    </w:p>
    <w:p w14:paraId="14818A8D" w14:textId="77777777" w:rsidR="00527D10" w:rsidRPr="00ED60CE" w:rsidRDefault="00527D10" w:rsidP="00527D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0CE">
        <w:rPr>
          <w:rFonts w:ascii="Times New Roman" w:hAnsi="Times New Roman" w:cs="Times New Roman"/>
        </w:rPr>
        <w:t>Заявитель, ФИО, подпись</w:t>
      </w:r>
    </w:p>
    <w:p w14:paraId="48ACF340" w14:textId="77777777" w:rsidR="00527D10" w:rsidRPr="00ED60CE" w:rsidRDefault="00527D10" w:rsidP="00527D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FCC8A6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D60CE">
        <w:rPr>
          <w:rFonts w:ascii="Times New Roman" w:hAnsi="Times New Roman" w:cs="Times New Roman"/>
          <w:lang w:eastAsia="ru-RU"/>
        </w:rPr>
        <w:t>1) Подавая настоящую Заявку, подтверждаю, что на день подачи Заявки субъект МСП соответствует следующим требованиям:</w:t>
      </w:r>
    </w:p>
    <w:p w14:paraId="55AA5F72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D60CE">
        <w:rPr>
          <w:rFonts w:ascii="Times New Roman" w:hAnsi="Times New Roman" w:cs="Times New Roman"/>
          <w:lang w:eastAsia="ru-RU"/>
        </w:rPr>
        <w:t xml:space="preserve">- относится к категории субъекта малого или среднего предпринимательства, в соответствии с требованиями Федерального закона от 24 июля 2007 года № 209-ФЗ </w:t>
      </w:r>
      <w:r w:rsidRPr="00ED60CE">
        <w:rPr>
          <w:rFonts w:ascii="Times New Roman" w:hAnsi="Times New Roman" w:cs="Times New Roman"/>
          <w:shd w:val="clear" w:color="auto" w:fill="FFFFFF"/>
        </w:rPr>
        <w:t>«О развитии малого и среднего предпринимательства в Российской Федерации»</w:t>
      </w:r>
      <w:r w:rsidRPr="00ED60CE">
        <w:rPr>
          <w:rFonts w:ascii="Times New Roman" w:hAnsi="Times New Roman" w:cs="Times New Roman"/>
          <w:lang w:eastAsia="ru-RU"/>
        </w:rPr>
        <w:t xml:space="preserve"> и на день подачи настоящей Заявки сведения внесены в Единый реестр субъектов малого и среднего предпринимательства;</w:t>
      </w:r>
    </w:p>
    <w:p w14:paraId="041C7BC6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D60CE">
        <w:rPr>
          <w:rFonts w:ascii="Times New Roman" w:hAnsi="Times New Roman" w:cs="Times New Roman"/>
          <w:lang w:eastAsia="ru-RU"/>
        </w:rPr>
        <w:t>- 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14:paraId="53C508DC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D60CE">
        <w:rPr>
          <w:rFonts w:ascii="Times New Roman" w:hAnsi="Times New Roman" w:cs="Times New Roman"/>
          <w:lang w:eastAsia="ru-RU"/>
        </w:rPr>
        <w:t>- не является кредитной организацией, страховой организацией (за исключением потребительских кооперативов), инвестиционным фондом, государственным пенсионным фондом, профессиональным участником рынка ценных бумаг, ломбардом;</w:t>
      </w:r>
    </w:p>
    <w:p w14:paraId="48F1C706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D60CE">
        <w:rPr>
          <w:rFonts w:ascii="Times New Roman" w:hAnsi="Times New Roman" w:cs="Times New Roman"/>
          <w:lang w:eastAsia="ru-RU"/>
        </w:rPr>
        <w:t>- не является участником соглашений о разделе продукции;</w:t>
      </w:r>
    </w:p>
    <w:p w14:paraId="7E6D089E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D60CE">
        <w:rPr>
          <w:rFonts w:ascii="Times New Roman" w:hAnsi="Times New Roman" w:cs="Times New Roman"/>
          <w:lang w:eastAsia="ru-RU"/>
        </w:rPr>
        <w:t>- не осуществляет предпринимательскую деятельность в сфере игорного бизнеса;</w:t>
      </w:r>
    </w:p>
    <w:p w14:paraId="37F094A1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  <w:r w:rsidRPr="00ED60CE">
        <w:rPr>
          <w:rFonts w:ascii="Times New Roman" w:hAnsi="Times New Roman" w:cs="Times New Roman"/>
          <w:lang w:eastAsia="ru-RU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Федерации.</w:t>
      </w:r>
    </w:p>
    <w:p w14:paraId="2382A873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</w:p>
    <w:p w14:paraId="668513F3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</w:rPr>
      </w:pPr>
      <w:r w:rsidRPr="00ED60CE">
        <w:rPr>
          <w:rFonts w:ascii="Times New Roman" w:hAnsi="Times New Roman" w:cs="Times New Roman"/>
        </w:rPr>
        <w:t>2) Гарантирую достоверность представленной в Заявке информации.</w:t>
      </w:r>
    </w:p>
    <w:p w14:paraId="1A5B38C2" w14:textId="77777777" w:rsidR="00527D10" w:rsidRPr="00ED60CE" w:rsidRDefault="00527D10" w:rsidP="00527D10">
      <w:pPr>
        <w:adjustRightInd w:val="0"/>
        <w:spacing w:before="240" w:line="300" w:lineRule="exact"/>
        <w:ind w:firstLine="567"/>
        <w:contextualSpacing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95"/>
        <w:gridCol w:w="365"/>
        <w:gridCol w:w="4013"/>
      </w:tblGrid>
      <w:tr w:rsidR="00527D10" w:rsidRPr="00ED60CE" w14:paraId="1C8A387E" w14:textId="77777777" w:rsidTr="0071598E">
        <w:trPr>
          <w:trHeight w:val="819"/>
        </w:trPr>
        <w:tc>
          <w:tcPr>
            <w:tcW w:w="5495" w:type="dxa"/>
            <w:tcBorders>
              <w:top w:val="single" w:sz="2" w:space="0" w:color="000000"/>
            </w:tcBorders>
          </w:tcPr>
          <w:p w14:paraId="389D1809" w14:textId="77777777" w:rsidR="00527D10" w:rsidRPr="00ED60CE" w:rsidRDefault="00527D10" w:rsidP="0071598E">
            <w:pPr>
              <w:pStyle w:val="TableParagraph"/>
              <w:spacing w:line="237" w:lineRule="auto"/>
              <w:ind w:left="2062" w:hanging="1289"/>
              <w:rPr>
                <w:sz w:val="20"/>
                <w:szCs w:val="20"/>
              </w:rPr>
            </w:pPr>
            <w:r w:rsidRPr="00ED60CE">
              <w:rPr>
                <w:sz w:val="20"/>
                <w:szCs w:val="20"/>
                <w:lang w:val="ru-RU"/>
              </w:rPr>
              <w:t xml:space="preserve"> </w:t>
            </w:r>
            <w:r w:rsidRPr="00ED60CE">
              <w:rPr>
                <w:sz w:val="20"/>
                <w:szCs w:val="20"/>
              </w:rPr>
              <w:t>(</w:t>
            </w:r>
            <w:proofErr w:type="spellStart"/>
            <w:r w:rsidRPr="00ED60CE">
              <w:rPr>
                <w:sz w:val="20"/>
                <w:szCs w:val="20"/>
              </w:rPr>
              <w:t>указывается</w:t>
            </w:r>
            <w:proofErr w:type="spellEnd"/>
            <w:r w:rsidRPr="00ED60CE">
              <w:rPr>
                <w:sz w:val="20"/>
                <w:szCs w:val="20"/>
              </w:rPr>
              <w:t xml:space="preserve"> </w:t>
            </w:r>
            <w:proofErr w:type="spellStart"/>
            <w:r w:rsidRPr="00ED60CE">
              <w:rPr>
                <w:sz w:val="20"/>
                <w:szCs w:val="20"/>
              </w:rPr>
              <w:t>должность</w:t>
            </w:r>
            <w:proofErr w:type="spellEnd"/>
            <w:r w:rsidRPr="00ED60CE">
              <w:rPr>
                <w:sz w:val="20"/>
                <w:szCs w:val="20"/>
              </w:rPr>
              <w:t xml:space="preserve"> </w:t>
            </w:r>
            <w:proofErr w:type="spellStart"/>
            <w:r w:rsidRPr="00ED60CE">
              <w:rPr>
                <w:sz w:val="20"/>
                <w:szCs w:val="20"/>
              </w:rPr>
              <w:t>руководителя</w:t>
            </w:r>
            <w:proofErr w:type="spellEnd"/>
            <w:r w:rsidRPr="00ED60CE">
              <w:rPr>
                <w:sz w:val="20"/>
                <w:szCs w:val="20"/>
              </w:rPr>
              <w:t xml:space="preserve"> </w:t>
            </w:r>
            <w:proofErr w:type="spellStart"/>
            <w:r w:rsidRPr="00ED60CE">
              <w:rPr>
                <w:sz w:val="20"/>
                <w:szCs w:val="20"/>
              </w:rPr>
              <w:t>организации</w:t>
            </w:r>
            <w:proofErr w:type="spellEnd"/>
            <w:r>
              <w:rPr>
                <w:sz w:val="20"/>
                <w:szCs w:val="20"/>
                <w:lang w:val="ru-RU"/>
              </w:rPr>
              <w:t>*</w:t>
            </w:r>
            <w:r w:rsidRPr="00ED60CE">
              <w:rPr>
                <w:sz w:val="20"/>
                <w:szCs w:val="20"/>
              </w:rPr>
              <w:t>)</w:t>
            </w:r>
          </w:p>
        </w:tc>
        <w:tc>
          <w:tcPr>
            <w:tcW w:w="365" w:type="dxa"/>
          </w:tcPr>
          <w:p w14:paraId="7DAFD587" w14:textId="77777777" w:rsidR="00527D10" w:rsidRPr="00ED60CE" w:rsidRDefault="00527D10" w:rsidP="0071598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2" w:space="0" w:color="000000"/>
            </w:tcBorders>
          </w:tcPr>
          <w:p w14:paraId="5D9F8817" w14:textId="77777777" w:rsidR="00527D10" w:rsidRPr="00ED60CE" w:rsidRDefault="00527D10" w:rsidP="0071598E">
            <w:pPr>
              <w:pStyle w:val="TableParagraph"/>
              <w:spacing w:line="237" w:lineRule="auto"/>
              <w:ind w:left="143" w:right="145" w:hanging="2"/>
              <w:jc w:val="center"/>
              <w:rPr>
                <w:sz w:val="20"/>
                <w:szCs w:val="20"/>
                <w:lang w:val="ru-RU"/>
              </w:rPr>
            </w:pPr>
            <w:r w:rsidRPr="00ED60CE">
              <w:rPr>
                <w:sz w:val="20"/>
                <w:szCs w:val="20"/>
                <w:lang w:val="ru-RU"/>
              </w:rPr>
              <w:t>(Ф.И.О. руководителя организации, индивидуального предпринимателя,</w:t>
            </w:r>
          </w:p>
          <w:p w14:paraId="4C34B17F" w14:textId="77777777" w:rsidR="00527D10" w:rsidRPr="00ED60CE" w:rsidRDefault="00527D10" w:rsidP="0071598E">
            <w:pPr>
              <w:pStyle w:val="TableParagraph"/>
              <w:spacing w:line="259" w:lineRule="exact"/>
              <w:ind w:left="111" w:right="67"/>
              <w:jc w:val="center"/>
              <w:rPr>
                <w:sz w:val="20"/>
                <w:szCs w:val="20"/>
              </w:rPr>
            </w:pPr>
            <w:proofErr w:type="spellStart"/>
            <w:r w:rsidRPr="00ED60CE">
              <w:rPr>
                <w:sz w:val="20"/>
                <w:szCs w:val="20"/>
              </w:rPr>
              <w:t>подпись</w:t>
            </w:r>
            <w:proofErr w:type="spellEnd"/>
            <w:r w:rsidRPr="00ED60CE">
              <w:rPr>
                <w:sz w:val="20"/>
                <w:szCs w:val="20"/>
              </w:rPr>
              <w:t xml:space="preserve">, </w:t>
            </w:r>
            <w:proofErr w:type="spellStart"/>
            <w:r w:rsidRPr="00ED60CE">
              <w:rPr>
                <w:sz w:val="20"/>
                <w:szCs w:val="20"/>
              </w:rPr>
              <w:t>печать</w:t>
            </w:r>
            <w:proofErr w:type="spellEnd"/>
            <w:r w:rsidRPr="00ED60CE">
              <w:rPr>
                <w:sz w:val="20"/>
                <w:szCs w:val="20"/>
              </w:rPr>
              <w:t xml:space="preserve"> (</w:t>
            </w:r>
            <w:proofErr w:type="spellStart"/>
            <w:r w:rsidRPr="00ED60CE">
              <w:rPr>
                <w:sz w:val="20"/>
                <w:szCs w:val="20"/>
              </w:rPr>
              <w:t>при</w:t>
            </w:r>
            <w:proofErr w:type="spellEnd"/>
            <w:r w:rsidRPr="00ED60CE">
              <w:rPr>
                <w:sz w:val="20"/>
                <w:szCs w:val="20"/>
              </w:rPr>
              <w:t xml:space="preserve"> </w:t>
            </w:r>
            <w:proofErr w:type="spellStart"/>
            <w:r w:rsidRPr="00ED60CE">
              <w:rPr>
                <w:sz w:val="20"/>
                <w:szCs w:val="20"/>
              </w:rPr>
              <w:t>наличии</w:t>
            </w:r>
            <w:proofErr w:type="spellEnd"/>
            <w:r w:rsidRPr="00ED60CE">
              <w:rPr>
                <w:sz w:val="20"/>
                <w:szCs w:val="20"/>
              </w:rPr>
              <w:t>))</w:t>
            </w:r>
          </w:p>
        </w:tc>
      </w:tr>
    </w:tbl>
    <w:p w14:paraId="7DA60E10" w14:textId="77777777" w:rsidR="00527D10" w:rsidRPr="00ED60CE" w:rsidRDefault="00527D10" w:rsidP="00527D10">
      <w:pPr>
        <w:spacing w:after="0" w:line="300" w:lineRule="exact"/>
        <w:rPr>
          <w:rFonts w:ascii="Times New Roman" w:hAnsi="Times New Roman" w:cs="Times New Roman"/>
          <w:b/>
          <w:color w:val="000000" w:themeColor="text1"/>
        </w:rPr>
      </w:pPr>
      <w:r w:rsidRPr="00ED60CE">
        <w:rPr>
          <w:rFonts w:ascii="Times New Roman" w:hAnsi="Times New Roman" w:cs="Times New Roman"/>
          <w:bCs/>
          <w:sz w:val="20"/>
          <w:szCs w:val="20"/>
        </w:rPr>
        <w:t xml:space="preserve">    «___</w:t>
      </w:r>
      <w:proofErr w:type="gramStart"/>
      <w:r w:rsidRPr="00ED60CE">
        <w:rPr>
          <w:rFonts w:ascii="Times New Roman" w:hAnsi="Times New Roman" w:cs="Times New Roman"/>
          <w:bCs/>
          <w:sz w:val="20"/>
          <w:szCs w:val="20"/>
        </w:rPr>
        <w:t>_»</w:t>
      </w:r>
      <w:r w:rsidRPr="00ED60C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</w:t>
      </w:r>
      <w:proofErr w:type="gramEnd"/>
      <w:r w:rsidRPr="00ED60C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                         </w:t>
      </w:r>
      <w:r w:rsidRPr="00ED60CE">
        <w:rPr>
          <w:rFonts w:ascii="Times New Roman" w:hAnsi="Times New Roman" w:cs="Times New Roman"/>
          <w:bCs/>
          <w:sz w:val="20"/>
          <w:szCs w:val="20"/>
        </w:rPr>
        <w:t>2022 г.</w:t>
      </w:r>
    </w:p>
    <w:p w14:paraId="66768946" w14:textId="77777777" w:rsidR="00527D10" w:rsidRDefault="00527D10" w:rsidP="00527D10">
      <w:pPr>
        <w:spacing w:after="0" w:line="300" w:lineRule="exact"/>
        <w:rPr>
          <w:rFonts w:ascii="Times New Roman" w:hAnsi="Times New Roman" w:cs="Times New Roman"/>
          <w:b/>
          <w:color w:val="000000" w:themeColor="text1"/>
        </w:rPr>
      </w:pPr>
    </w:p>
    <w:p w14:paraId="6C7D403B" w14:textId="77777777" w:rsidR="00527D10" w:rsidRDefault="00527D10" w:rsidP="00527D10">
      <w:pPr>
        <w:spacing w:after="0" w:line="300" w:lineRule="exact"/>
        <w:rPr>
          <w:rFonts w:ascii="Times New Roman" w:hAnsi="Times New Roman" w:cs="Times New Roman"/>
          <w:b/>
          <w:color w:val="000000" w:themeColor="text1"/>
        </w:rPr>
      </w:pPr>
    </w:p>
    <w:p w14:paraId="1C1616AA" w14:textId="77777777" w:rsidR="00527D10" w:rsidRDefault="00527D10" w:rsidP="00527D10">
      <w:pPr>
        <w:spacing w:after="0" w:line="300" w:lineRule="exact"/>
        <w:rPr>
          <w:rFonts w:ascii="Times New Roman" w:hAnsi="Times New Roman" w:cs="Times New Roman"/>
          <w:b/>
          <w:color w:val="000000" w:themeColor="text1"/>
        </w:rPr>
      </w:pPr>
    </w:p>
    <w:p w14:paraId="16703BB8" w14:textId="77777777" w:rsidR="00527D10" w:rsidRDefault="00527D10" w:rsidP="00527D10">
      <w:pPr>
        <w:spacing w:after="0" w:line="300" w:lineRule="exact"/>
        <w:rPr>
          <w:rFonts w:ascii="Times New Roman" w:hAnsi="Times New Roman" w:cs="Times New Roman"/>
          <w:b/>
          <w:color w:val="000000" w:themeColor="text1"/>
        </w:rPr>
      </w:pPr>
    </w:p>
    <w:p w14:paraId="6AAFD204" w14:textId="77777777" w:rsidR="00527D10" w:rsidRDefault="00527D10" w:rsidP="00527D10">
      <w:pPr>
        <w:spacing w:after="0" w:line="300" w:lineRule="exact"/>
        <w:rPr>
          <w:rFonts w:ascii="Times New Roman" w:hAnsi="Times New Roman" w:cs="Times New Roman"/>
          <w:b/>
          <w:color w:val="000000" w:themeColor="text1"/>
        </w:rPr>
      </w:pPr>
    </w:p>
    <w:p w14:paraId="7618CAED" w14:textId="77777777" w:rsidR="00527D10" w:rsidRDefault="00527D10" w:rsidP="00527D10">
      <w:pPr>
        <w:spacing w:after="0" w:line="300" w:lineRule="exact"/>
        <w:rPr>
          <w:rFonts w:ascii="Times New Roman" w:hAnsi="Times New Roman" w:cs="Times New Roman"/>
          <w:b/>
          <w:color w:val="000000" w:themeColor="text1"/>
        </w:rPr>
      </w:pPr>
    </w:p>
    <w:p w14:paraId="302DE062" w14:textId="77777777" w:rsidR="00527D10" w:rsidRDefault="00527D10" w:rsidP="00527D10">
      <w:pPr>
        <w:spacing w:after="0" w:line="300" w:lineRule="exact"/>
        <w:rPr>
          <w:rFonts w:ascii="Times New Roman" w:hAnsi="Times New Roman" w:cs="Times New Roman"/>
          <w:b/>
          <w:color w:val="000000" w:themeColor="text1"/>
        </w:rPr>
      </w:pPr>
    </w:p>
    <w:p w14:paraId="6B05D3DC" w14:textId="77777777" w:rsidR="00527D10" w:rsidRPr="00244ADD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599D8AF8" w14:textId="77777777" w:rsidR="00527D10" w:rsidRPr="00244ADD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0BE9233D" w14:textId="77777777" w:rsidR="00527D10" w:rsidRPr="00244ADD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09F99828" w14:textId="77777777" w:rsidR="00527D10" w:rsidRPr="00244ADD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474EE476" w14:textId="77777777" w:rsidR="00527D10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389F69F8" w14:textId="77777777" w:rsidR="00527D10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56B12689" w14:textId="77777777" w:rsidR="00527D10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65202EA2" w14:textId="77777777" w:rsidR="00527D10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1EA9E707" w14:textId="77777777" w:rsidR="00527D10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7710B9C7" w14:textId="77777777" w:rsidR="00527D10" w:rsidRPr="00244ADD" w:rsidRDefault="00527D10" w:rsidP="00527D10">
      <w:pPr>
        <w:pStyle w:val="a3"/>
        <w:spacing w:after="0" w:line="200" w:lineRule="atLeast"/>
        <w:ind w:left="0"/>
        <w:jc w:val="right"/>
        <w:rPr>
          <w:rFonts w:ascii="Times New Roman" w:hAnsi="Times New Roman" w:cs="Times New Roman"/>
        </w:rPr>
      </w:pPr>
    </w:p>
    <w:p w14:paraId="57B3F703" w14:textId="77777777" w:rsidR="00527D10" w:rsidRPr="00141403" w:rsidRDefault="00527D10" w:rsidP="00527D10">
      <w:pPr>
        <w:spacing w:after="0" w:line="2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141403">
        <w:rPr>
          <w:rFonts w:ascii="Times New Roman" w:hAnsi="Times New Roman" w:cs="Times New Roman"/>
        </w:rPr>
        <w:t>В случае подписания Заявки представителем Заявителя по доверенности в обязательном порядке предоставляется копия доверенности</w:t>
      </w:r>
    </w:p>
    <w:p w14:paraId="2BACA299" w14:textId="77777777" w:rsidR="00527D10" w:rsidRDefault="00527D10" w:rsidP="00527D10">
      <w:pPr>
        <w:ind w:left="142"/>
      </w:pPr>
    </w:p>
    <w:sectPr w:rsidR="00527D10" w:rsidSect="00527D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10"/>
    <w:rsid w:val="0052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41C9"/>
  <w15:chartTrackingRefBased/>
  <w15:docId w15:val="{C05536DE-043D-4D19-9A1B-4B685A8D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1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27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27D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27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1D0718C6009BB2998D6C4413C8D3BE3BB7117AC98040705DB8A6592DOBD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Nuzhnaya</dc:creator>
  <cp:keywords/>
  <dc:description/>
  <cp:lastModifiedBy>Olga Nuzhnaya</cp:lastModifiedBy>
  <cp:revision>1</cp:revision>
  <dcterms:created xsi:type="dcterms:W3CDTF">2022-08-02T05:20:00Z</dcterms:created>
  <dcterms:modified xsi:type="dcterms:W3CDTF">2022-08-02T05:21:00Z</dcterms:modified>
</cp:coreProperties>
</file>